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D83320">
        <w:rPr>
          <w:b/>
          <w:sz w:val="28"/>
          <w:szCs w:val="28"/>
          <w:lang w:eastAsia="ar-SA"/>
        </w:rPr>
        <w:t>0</w:t>
      </w:r>
      <w:r w:rsidR="00F41CB6">
        <w:rPr>
          <w:b/>
          <w:sz w:val="28"/>
          <w:szCs w:val="28"/>
          <w:lang w:eastAsia="ar-SA"/>
        </w:rPr>
        <w:t>20</w:t>
      </w:r>
      <w:r w:rsidR="004856A3">
        <w:rPr>
          <w:b/>
          <w:sz w:val="28"/>
          <w:szCs w:val="28"/>
          <w:lang w:eastAsia="ar-SA"/>
        </w:rPr>
        <w:t>9</w:t>
      </w:r>
      <w:r w:rsidRPr="00437ADA">
        <w:rPr>
          <w:b/>
          <w:sz w:val="28"/>
          <w:szCs w:val="28"/>
          <w:lang w:eastAsia="ar-SA"/>
        </w:rPr>
        <w:t>-2401/202</w:t>
      </w:r>
      <w:r w:rsidR="007E52A8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5D46B5" w:rsidP="00614D0D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color w:val="000000" w:themeColor="text1"/>
          <w:sz w:val="28"/>
          <w:szCs w:val="28"/>
        </w:rPr>
        <w:t>2</w:t>
      </w:r>
      <w:r w:rsidR="00F41CB6">
        <w:rPr>
          <w:rFonts w:eastAsia="MS Mincho"/>
          <w:color w:val="000000" w:themeColor="text1"/>
          <w:sz w:val="28"/>
          <w:szCs w:val="28"/>
        </w:rPr>
        <w:t>8</w:t>
      </w:r>
      <w:r w:rsidR="007E52A8">
        <w:rPr>
          <w:rFonts w:eastAsia="MS Mincho"/>
          <w:color w:val="000000" w:themeColor="text1"/>
          <w:sz w:val="28"/>
          <w:szCs w:val="28"/>
        </w:rPr>
        <w:t xml:space="preserve"> </w:t>
      </w:r>
      <w:r>
        <w:rPr>
          <w:rFonts w:eastAsia="MS Mincho"/>
          <w:color w:val="000000" w:themeColor="text1"/>
          <w:sz w:val="28"/>
          <w:szCs w:val="28"/>
        </w:rPr>
        <w:t>февраля</w:t>
      </w:r>
      <w:r w:rsidRPr="005D46B5">
        <w:rPr>
          <w:rFonts w:eastAsia="MS Mincho"/>
          <w:color w:val="000000" w:themeColor="text1"/>
          <w:sz w:val="28"/>
          <w:szCs w:val="28"/>
        </w:rPr>
        <w:t xml:space="preserve"> 202</w:t>
      </w:r>
      <w:r w:rsidR="007E52A8">
        <w:rPr>
          <w:rFonts w:eastAsia="MS Mincho"/>
          <w:color w:val="000000" w:themeColor="text1"/>
          <w:sz w:val="28"/>
          <w:szCs w:val="28"/>
        </w:rPr>
        <w:t>4</w:t>
      </w:r>
      <w:r w:rsidRPr="005D46B5">
        <w:rPr>
          <w:rFonts w:eastAsia="MS Mincho"/>
          <w:color w:val="000000" w:themeColor="text1"/>
          <w:sz w:val="28"/>
          <w:szCs w:val="28"/>
        </w:rPr>
        <w:t xml:space="preserve"> года</w:t>
      </w:r>
      <w:r w:rsidRPr="005D46B5" w:rsidR="006F4703">
        <w:rPr>
          <w:rFonts w:eastAsia="MS Mincho"/>
          <w:color w:val="000000" w:themeColor="text1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Мировой судья судебного участка № 1 Пыть-Яхского судебного района Ханты-Мансийского автономного округа-Югры Костарева Е</w:t>
      </w:r>
      <w:r w:rsidR="007E6286">
        <w:rPr>
          <w:rFonts w:eastAsia="MS Mincho"/>
          <w:sz w:val="28"/>
          <w:szCs w:val="28"/>
        </w:rPr>
        <w:t xml:space="preserve">лена </w:t>
      </w:r>
      <w:r w:rsidRPr="00437ADA">
        <w:rPr>
          <w:rFonts w:eastAsia="MS Mincho"/>
          <w:sz w:val="28"/>
          <w:szCs w:val="28"/>
        </w:rPr>
        <w:t>И</w:t>
      </w:r>
      <w:r w:rsidR="007E6286">
        <w:rPr>
          <w:rFonts w:eastAsia="MS Mincho"/>
          <w:sz w:val="28"/>
          <w:szCs w:val="28"/>
        </w:rPr>
        <w:t>горевна</w:t>
      </w:r>
      <w:r w:rsidRPr="00437ADA">
        <w:rPr>
          <w:rFonts w:eastAsia="MS Mincho"/>
          <w:sz w:val="28"/>
          <w:szCs w:val="28"/>
        </w:rPr>
        <w:t xml:space="preserve">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</w:t>
      </w:r>
      <w:r w:rsidRPr="00437ADA">
        <w:rPr>
          <w:rFonts w:eastAsia="MS Mincho"/>
          <w:sz w:val="28"/>
          <w:szCs w:val="28"/>
        </w:rPr>
        <w:t xml:space="preserve">в отношении </w:t>
      </w:r>
    </w:p>
    <w:p w:rsidR="0071297F" w:rsidP="00F41CB6">
      <w:pPr>
        <w:pStyle w:val="PlainText"/>
        <w:ind w:left="708"/>
        <w:jc w:val="both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Фахразов</w:t>
      </w:r>
      <w:r w:rsidR="006B6A10">
        <w:rPr>
          <w:rFonts w:ascii="Times New Roman" w:eastAsia="MS Mincho" w:hAnsi="Times New Roman"/>
          <w:sz w:val="28"/>
          <w:szCs w:val="28"/>
        </w:rPr>
        <w:t>а</w:t>
      </w:r>
      <w:r>
        <w:rPr>
          <w:rFonts w:ascii="Times New Roman" w:eastAsia="MS Mincho" w:hAnsi="Times New Roman"/>
          <w:sz w:val="28"/>
          <w:szCs w:val="28"/>
        </w:rPr>
        <w:t xml:space="preserve"> Ильмар</w:t>
      </w:r>
      <w:r w:rsidR="006B6A10">
        <w:rPr>
          <w:rFonts w:ascii="Times New Roman" w:eastAsia="MS Mincho" w:hAnsi="Times New Roman"/>
          <w:sz w:val="28"/>
          <w:szCs w:val="28"/>
        </w:rPr>
        <w:t>а</w:t>
      </w:r>
      <w:r>
        <w:rPr>
          <w:rFonts w:ascii="Times New Roman" w:eastAsia="MS Mincho" w:hAnsi="Times New Roman"/>
          <w:sz w:val="28"/>
          <w:szCs w:val="28"/>
        </w:rPr>
        <w:t xml:space="preserve"> Фарвазетдинович</w:t>
      </w:r>
      <w:r w:rsidR="006B6A10">
        <w:rPr>
          <w:rFonts w:ascii="Times New Roman" w:eastAsia="MS Mincho" w:hAnsi="Times New Roman"/>
          <w:sz w:val="28"/>
          <w:szCs w:val="28"/>
        </w:rPr>
        <w:t>а</w:t>
      </w:r>
      <w:r w:rsidRPr="00437ADA" w:rsidR="00A80E68">
        <w:rPr>
          <w:rFonts w:ascii="Times New Roman" w:eastAsia="MS Mincho" w:hAnsi="Times New Roman"/>
          <w:sz w:val="28"/>
          <w:szCs w:val="28"/>
        </w:rPr>
        <w:t xml:space="preserve">, </w:t>
      </w:r>
      <w:r w:rsidR="00AF0C9E">
        <w:rPr>
          <w:rFonts w:ascii="Times New Roman" w:eastAsia="MS Mincho" w:hAnsi="Times New Roman"/>
          <w:sz w:val="28"/>
          <w:szCs w:val="28"/>
        </w:rPr>
        <w:t>----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F41CB6">
        <w:rPr>
          <w:rFonts w:eastAsia="MS Mincho"/>
          <w:sz w:val="28"/>
          <w:szCs w:val="28"/>
        </w:rPr>
        <w:t>Фахразов И.Ф</w:t>
      </w:r>
      <w:r w:rsidR="00E36176">
        <w:rPr>
          <w:rFonts w:eastAsia="MS Mincho"/>
          <w:sz w:val="28"/>
          <w:szCs w:val="28"/>
        </w:rPr>
        <w:t>.</w:t>
      </w:r>
      <w:r w:rsidRPr="00437ADA" w:rsidR="00B26435">
        <w:rPr>
          <w:rFonts w:eastAsia="MS Mincho"/>
          <w:sz w:val="28"/>
          <w:szCs w:val="28"/>
        </w:rPr>
        <w:t xml:space="preserve">, </w:t>
      </w:r>
      <w:r w:rsidR="00AF0C9E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>,</w:t>
      </w:r>
      <w:r w:rsidRPr="00437ADA" w:rsidR="00964D93">
        <w:rPr>
          <w:rFonts w:eastAsia="MS Mincho"/>
          <w:sz w:val="28"/>
          <w:szCs w:val="28"/>
        </w:rPr>
        <w:t xml:space="preserve"> проживая</w:t>
      </w:r>
      <w:r w:rsidRPr="00437ADA" w:rsidR="007619FF">
        <w:rPr>
          <w:rFonts w:eastAsia="MS Mincho"/>
          <w:sz w:val="28"/>
          <w:szCs w:val="28"/>
        </w:rPr>
        <w:t xml:space="preserve"> по адресу: </w:t>
      </w:r>
      <w:r w:rsidR="008C244C">
        <w:rPr>
          <w:rFonts w:eastAsia="MS Mincho"/>
          <w:sz w:val="28"/>
          <w:szCs w:val="28"/>
        </w:rPr>
        <w:t>ХМАО</w:t>
      </w:r>
      <w:r w:rsidR="00B26435">
        <w:rPr>
          <w:rFonts w:eastAsia="MS Mincho"/>
          <w:sz w:val="28"/>
          <w:szCs w:val="28"/>
        </w:rPr>
        <w:t xml:space="preserve">-Югра, </w:t>
      </w:r>
      <w:r w:rsidR="00AF0C9E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 xml:space="preserve">в установленный срок не оплатил административный штраф в размере </w:t>
      </w:r>
      <w:r w:rsidR="00F41CB6">
        <w:rPr>
          <w:rFonts w:eastAsia="MS Mincho"/>
          <w:sz w:val="28"/>
          <w:szCs w:val="28"/>
        </w:rPr>
        <w:t>5</w:t>
      </w:r>
      <w:r w:rsidR="00F86F73">
        <w:rPr>
          <w:rFonts w:eastAsia="MS Mincho"/>
          <w:sz w:val="28"/>
          <w:szCs w:val="28"/>
        </w:rPr>
        <w:t>0</w:t>
      </w:r>
      <w:r w:rsidR="007E52A8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="0096047F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AF0C9E">
        <w:rPr>
          <w:rFonts w:eastAsia="MS Mincho"/>
          <w:sz w:val="28"/>
          <w:szCs w:val="28"/>
        </w:rPr>
        <w:t>-----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7E52A8">
        <w:rPr>
          <w:rFonts w:eastAsia="MS Mincho"/>
          <w:sz w:val="28"/>
          <w:szCs w:val="28"/>
        </w:rPr>
        <w:t>ч. </w:t>
      </w:r>
      <w:r w:rsidR="00F41CB6">
        <w:rPr>
          <w:rFonts w:eastAsia="MS Mincho"/>
          <w:sz w:val="28"/>
          <w:szCs w:val="28"/>
        </w:rPr>
        <w:t>2</w:t>
      </w:r>
      <w:r w:rsidR="007E52A8">
        <w:rPr>
          <w:rFonts w:eastAsia="MS Mincho"/>
          <w:sz w:val="28"/>
          <w:szCs w:val="28"/>
        </w:rPr>
        <w:t xml:space="preserve"> </w:t>
      </w:r>
      <w:r w:rsidRPr="00590F6E" w:rsidR="005F5A5E">
        <w:rPr>
          <w:rFonts w:eastAsia="MS Mincho"/>
          <w:color w:val="000000" w:themeColor="text1"/>
          <w:sz w:val="28"/>
          <w:szCs w:val="28"/>
        </w:rPr>
        <w:t xml:space="preserve">ст. </w:t>
      </w:r>
      <w:r w:rsidR="00F41CB6">
        <w:rPr>
          <w:rFonts w:eastAsia="MS Mincho"/>
          <w:color w:val="000000" w:themeColor="text1"/>
          <w:sz w:val="28"/>
          <w:szCs w:val="28"/>
        </w:rPr>
        <w:t>12</w:t>
      </w:r>
      <w:r w:rsidRPr="00590F6E" w:rsidR="005F5A5E">
        <w:rPr>
          <w:rFonts w:eastAsia="MS Mincho"/>
          <w:color w:val="000000" w:themeColor="text1"/>
          <w:sz w:val="28"/>
          <w:szCs w:val="28"/>
        </w:rPr>
        <w:t>.</w:t>
      </w:r>
      <w:r w:rsidR="00F41CB6">
        <w:rPr>
          <w:rFonts w:eastAsia="MS Mincho"/>
          <w:color w:val="000000" w:themeColor="text1"/>
          <w:sz w:val="28"/>
          <w:szCs w:val="28"/>
        </w:rPr>
        <w:t>9</w:t>
      </w:r>
      <w:r w:rsidRPr="00590F6E" w:rsidR="00833368">
        <w:rPr>
          <w:rFonts w:eastAsia="MS Mincho"/>
          <w:color w:val="000000" w:themeColor="text1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AF0C9E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66647" w:rsidP="00966647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судебное заседание </w:t>
      </w:r>
      <w:r w:rsidRPr="00F41CB6" w:rsidR="00F41CB6">
        <w:rPr>
          <w:rFonts w:eastAsia="MS Mincho"/>
          <w:sz w:val="28"/>
          <w:szCs w:val="28"/>
        </w:rPr>
        <w:t>Фахразов И.Ф.</w:t>
      </w:r>
      <w:r>
        <w:rPr>
          <w:rFonts w:eastAsia="MS Mincho"/>
          <w:sz w:val="28"/>
          <w:szCs w:val="28"/>
        </w:rPr>
        <w:t xml:space="preserve"> не явился, о времени и месте рассмотрения дела извещен надлежащим образом, ходатайств об отложении рассмотрения дела не поступало.</w:t>
      </w:r>
    </w:p>
    <w:p w:rsidR="00966647" w:rsidRPr="00437ADA" w:rsidP="00966647">
      <w:pPr>
        <w:ind w:firstLine="708"/>
        <w:jc w:val="both"/>
        <w:rPr>
          <w:rFonts w:eastAsia="MS Mincho"/>
          <w:sz w:val="28"/>
          <w:szCs w:val="28"/>
        </w:rPr>
      </w:pPr>
      <w:r w:rsidRPr="00E67387">
        <w:rPr>
          <w:rFonts w:eastAsia="MS Mincho"/>
          <w:sz w:val="28"/>
          <w:szCs w:val="28"/>
        </w:rPr>
        <w:t>Руководствуясь ч. 2 ст. 25.1 КоАП РФ мировой судья полагает возможным рассмотреть дело в отсутствие лица, в отн</w:t>
      </w:r>
      <w:r w:rsidRPr="00E67387">
        <w:rPr>
          <w:rFonts w:eastAsia="MS Mincho"/>
          <w:sz w:val="28"/>
          <w:szCs w:val="28"/>
        </w:rPr>
        <w:t>ошении которого ведется производство по делу об административном правонарушении.</w:t>
      </w:r>
    </w:p>
    <w:p w:rsidR="004E4BE8" w:rsidRPr="00437ADA" w:rsidP="00FB33A4">
      <w:pPr>
        <w:ind w:firstLine="708"/>
        <w:jc w:val="both"/>
        <w:rPr>
          <w:rFonts w:eastAsia="MS Mincho"/>
          <w:sz w:val="28"/>
          <w:szCs w:val="28"/>
        </w:rPr>
      </w:pPr>
      <w:r w:rsidRPr="00FB33A4">
        <w:rPr>
          <w:rFonts w:eastAsia="MS Mincho"/>
          <w:sz w:val="28"/>
          <w:szCs w:val="28"/>
        </w:rPr>
        <w:t xml:space="preserve">Исследовав письменные материалы дела, </w:t>
      </w:r>
      <w:r>
        <w:rPr>
          <w:rFonts w:eastAsia="MS Mincho"/>
          <w:sz w:val="28"/>
          <w:szCs w:val="28"/>
        </w:rPr>
        <w:t>прихожу</w:t>
      </w:r>
      <w:r w:rsidRPr="00FB33A4">
        <w:rPr>
          <w:rFonts w:eastAsia="MS Mincho"/>
          <w:sz w:val="28"/>
          <w:szCs w:val="28"/>
        </w:rPr>
        <w:t xml:space="preserve"> к следующему.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правонарушениях </w:t>
      </w:r>
      <w:r w:rsidRPr="00437ADA">
        <w:rPr>
          <w:rFonts w:eastAsia="MS Mincho"/>
          <w:sz w:val="28"/>
          <w:szCs w:val="28"/>
        </w:rPr>
        <w:t>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</w:t>
      </w:r>
      <w:r w:rsidRPr="00437ADA">
        <w:rPr>
          <w:rFonts w:eastAsia="MS Mincho"/>
          <w:sz w:val="28"/>
          <w:szCs w:val="28"/>
        </w:rPr>
        <w:t>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</w:t>
      </w:r>
      <w:r w:rsidRPr="00437ADA">
        <w:rPr>
          <w:rFonts w:eastAsia="MS Mincho"/>
          <w:sz w:val="28"/>
          <w:szCs w:val="28"/>
        </w:rPr>
        <w:t>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F41CB6" w:rsidR="00F41CB6">
        <w:t xml:space="preserve"> </w:t>
      </w:r>
      <w:r w:rsidRPr="00F41CB6" w:rsidR="00F41CB6">
        <w:rPr>
          <w:rFonts w:eastAsia="MS Mincho"/>
          <w:sz w:val="28"/>
          <w:szCs w:val="28"/>
        </w:rPr>
        <w:t>Фахразов И.Ф.</w:t>
      </w:r>
      <w:r w:rsidRPr="00437ADA" w:rsidR="000E4AF2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</w:t>
      </w:r>
      <w:r w:rsidRPr="00437ADA">
        <w:rPr>
          <w:rFonts w:eastAsia="MS Mincho"/>
          <w:sz w:val="28"/>
          <w:szCs w:val="28"/>
        </w:rPr>
        <w:t>нии доказательств: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AF0C9E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AF0C9E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</w:t>
      </w:r>
      <w:r w:rsidRPr="004E4BE8">
        <w:rPr>
          <w:rFonts w:eastAsia="MS Mincho"/>
          <w:sz w:val="28"/>
          <w:szCs w:val="28"/>
        </w:rPr>
        <w:t>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.</w:t>
      </w:r>
      <w:r w:rsidRPr="00EB2846">
        <w:t xml:space="preserve"> </w:t>
      </w:r>
      <w:r>
        <w:t>П</w:t>
      </w:r>
      <w:r w:rsidRPr="00EB2846">
        <w:rPr>
          <w:rFonts w:eastAsia="MS Mincho"/>
          <w:sz w:val="28"/>
          <w:szCs w:val="28"/>
        </w:rPr>
        <w:t>рава, предусмотренные ст. 25.1 Кодекса Российской Федераци</w:t>
      </w:r>
      <w:r w:rsidRPr="00EB2846">
        <w:rPr>
          <w:rFonts w:eastAsia="MS Mincho"/>
          <w:sz w:val="28"/>
          <w:szCs w:val="28"/>
        </w:rPr>
        <w:t xml:space="preserve">и об административных правонарушениях и положения ст. 51 Конституции Российской Федерации </w:t>
      </w:r>
      <w:r w:rsidRPr="00F41CB6" w:rsidR="00F41CB6">
        <w:rPr>
          <w:rFonts w:eastAsia="MS Mincho"/>
          <w:sz w:val="28"/>
          <w:szCs w:val="28"/>
        </w:rPr>
        <w:t>Фахразов</w:t>
      </w:r>
      <w:r w:rsidR="00F41CB6">
        <w:rPr>
          <w:rFonts w:eastAsia="MS Mincho"/>
          <w:sz w:val="28"/>
          <w:szCs w:val="28"/>
        </w:rPr>
        <w:t>у</w:t>
      </w:r>
      <w:r w:rsidRPr="00F41CB6" w:rsidR="00F41CB6">
        <w:rPr>
          <w:rFonts w:eastAsia="MS Mincho"/>
          <w:sz w:val="28"/>
          <w:szCs w:val="28"/>
        </w:rPr>
        <w:t xml:space="preserve"> И.Ф.</w:t>
      </w:r>
      <w:r w:rsidR="00F41CB6">
        <w:rPr>
          <w:rFonts w:eastAsia="MS Mincho"/>
          <w:sz w:val="28"/>
          <w:szCs w:val="28"/>
        </w:rPr>
        <w:t xml:space="preserve"> </w:t>
      </w:r>
      <w:r w:rsidRPr="00EB2846">
        <w:rPr>
          <w:rFonts w:eastAsia="MS Mincho"/>
          <w:sz w:val="28"/>
          <w:szCs w:val="28"/>
        </w:rPr>
        <w:t>разъяснены</w:t>
      </w:r>
      <w:r w:rsidR="00F86F73">
        <w:rPr>
          <w:rFonts w:eastAsia="MS Mincho"/>
          <w:sz w:val="28"/>
          <w:szCs w:val="28"/>
        </w:rPr>
        <w:t xml:space="preserve">, в графе «Объяснения» </w:t>
      </w:r>
      <w:r w:rsidRPr="00F41CB6" w:rsidR="00F41CB6">
        <w:rPr>
          <w:rFonts w:eastAsia="MS Mincho"/>
          <w:sz w:val="28"/>
          <w:szCs w:val="28"/>
        </w:rPr>
        <w:t>Фахразов И.Ф.</w:t>
      </w:r>
      <w:r w:rsidR="00F86F73">
        <w:rPr>
          <w:rFonts w:eastAsia="MS Mincho"/>
          <w:sz w:val="28"/>
          <w:szCs w:val="28"/>
        </w:rPr>
        <w:t xml:space="preserve"> указал, что </w:t>
      </w:r>
      <w:r w:rsidR="00A30FCE">
        <w:rPr>
          <w:rFonts w:eastAsia="MS Mincho"/>
          <w:sz w:val="28"/>
          <w:szCs w:val="28"/>
        </w:rPr>
        <w:t>о штрафе не знал</w:t>
      </w:r>
      <w:r>
        <w:rPr>
          <w:rFonts w:eastAsia="MS Mincho"/>
          <w:sz w:val="28"/>
          <w:szCs w:val="28"/>
        </w:rPr>
        <w:t>;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копией постановления </w:t>
      </w:r>
      <w:r w:rsidR="00E36176">
        <w:rPr>
          <w:rFonts w:eastAsia="MS Mincho"/>
          <w:sz w:val="28"/>
          <w:szCs w:val="28"/>
        </w:rPr>
        <w:t xml:space="preserve">№ </w:t>
      </w:r>
      <w:r w:rsidR="00AF0C9E">
        <w:rPr>
          <w:rFonts w:eastAsia="MS Mincho"/>
          <w:sz w:val="28"/>
          <w:szCs w:val="28"/>
        </w:rPr>
        <w:t>----</w:t>
      </w:r>
      <w:r w:rsidRPr="004856A3" w:rsidR="004856A3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AF0C9E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, которым </w:t>
      </w:r>
      <w:r w:rsidRPr="00F41CB6" w:rsidR="00F41CB6">
        <w:rPr>
          <w:rFonts w:eastAsia="MS Mincho"/>
          <w:sz w:val="28"/>
          <w:szCs w:val="28"/>
        </w:rPr>
        <w:t>Фахразов И.Ф.</w:t>
      </w:r>
      <w:r w:rsidRPr="004E4BE8" w:rsidR="005A4EA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F41CB6">
        <w:rPr>
          <w:rFonts w:eastAsia="MS Mincho"/>
          <w:sz w:val="28"/>
          <w:szCs w:val="28"/>
        </w:rPr>
        <w:t>5</w:t>
      </w:r>
      <w:r w:rsidR="00F86F73">
        <w:rPr>
          <w:rFonts w:eastAsia="MS Mincho"/>
          <w:sz w:val="28"/>
          <w:szCs w:val="28"/>
        </w:rPr>
        <w:t>0</w:t>
      </w:r>
      <w:r w:rsidR="0096047F">
        <w:rPr>
          <w:rFonts w:eastAsia="MS Mincho"/>
          <w:sz w:val="28"/>
          <w:szCs w:val="28"/>
        </w:rPr>
        <w:t>0</w:t>
      </w:r>
      <w:r w:rsidRPr="004E4BE8">
        <w:rPr>
          <w:rFonts w:eastAsia="MS Mincho"/>
          <w:sz w:val="28"/>
          <w:szCs w:val="28"/>
        </w:rPr>
        <w:t xml:space="preserve"> рублей;</w:t>
      </w:r>
    </w:p>
    <w:p w:rsidR="00F41CB6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сведениями ГИС ГПМ, из котор</w:t>
      </w:r>
      <w:r>
        <w:rPr>
          <w:rFonts w:eastAsia="MS Mincho"/>
          <w:sz w:val="28"/>
          <w:szCs w:val="28"/>
        </w:rPr>
        <w:t>ых следует, что штраф по указанному выше постановлению не оплачен;</w:t>
      </w:r>
    </w:p>
    <w:p w:rsidR="00F41CB6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правонарушений;</w:t>
      </w:r>
    </w:p>
    <w:p w:rsidR="00F41CB6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F41CB6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контрактом № </w:t>
      </w:r>
      <w:r w:rsidR="00AF0C9E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на оказание услуг общедоступной почтовой связи, в соответствии с которым,</w:t>
      </w:r>
      <w:r w:rsidRPr="00F41CB6">
        <w:rPr>
          <w:rFonts w:eastAsia="MS Mincho"/>
          <w:sz w:val="28"/>
          <w:szCs w:val="28"/>
        </w:rPr>
        <w:t xml:space="preserve"> возврат</w:t>
      </w:r>
      <w:r w:rsidRPr="00F41CB6">
        <w:rPr>
          <w:rFonts w:eastAsia="MS Mincho"/>
          <w:sz w:val="28"/>
          <w:szCs w:val="28"/>
        </w:rPr>
        <w:t xml:space="preserve"> конвертов производится только по заявлению заказчика по необходимости.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Исследованные доказательства являются</w:t>
      </w:r>
      <w:r w:rsidRPr="004E4BE8">
        <w:rPr>
          <w:rFonts w:eastAsia="MS Mincho"/>
          <w:sz w:val="28"/>
          <w:szCs w:val="28"/>
        </w:rPr>
        <w:t xml:space="preserve"> допустим</w:t>
      </w:r>
      <w:r>
        <w:rPr>
          <w:rFonts w:eastAsia="MS Mincho"/>
          <w:sz w:val="28"/>
          <w:szCs w:val="28"/>
        </w:rPr>
        <w:t>ыми</w:t>
      </w:r>
      <w:r w:rsidRPr="004E4BE8">
        <w:rPr>
          <w:rFonts w:eastAsia="MS Mincho"/>
          <w:sz w:val="28"/>
          <w:szCs w:val="28"/>
        </w:rPr>
        <w:t xml:space="preserve"> и достоверн</w:t>
      </w:r>
      <w:r>
        <w:rPr>
          <w:rFonts w:eastAsia="MS Mincho"/>
          <w:sz w:val="28"/>
          <w:szCs w:val="28"/>
        </w:rPr>
        <w:t xml:space="preserve">ыми, </w:t>
      </w:r>
      <w:r w:rsidRPr="004E4BE8">
        <w:rPr>
          <w:rFonts w:eastAsia="MS Mincho"/>
          <w:sz w:val="28"/>
          <w:szCs w:val="28"/>
        </w:rPr>
        <w:t>поскольку получены с соблюдением требований Кодекса Российской Федерации об административных правонарушениях, последов</w:t>
      </w:r>
      <w:r w:rsidRPr="004E4BE8">
        <w:rPr>
          <w:rFonts w:eastAsia="MS Mincho"/>
          <w:sz w:val="28"/>
          <w:szCs w:val="28"/>
        </w:rPr>
        <w:t xml:space="preserve">ательны, согласуются между собой. </w:t>
      </w:r>
    </w:p>
    <w:p w:rsidR="00434D91" w:rsidRPr="008E7A6C" w:rsidP="00434D9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Вместе с тем, </w:t>
      </w:r>
      <w:r w:rsidRPr="008E7A6C">
        <w:rPr>
          <w:rFonts w:eastAsia="MS Mincho"/>
          <w:sz w:val="28"/>
          <w:szCs w:val="28"/>
        </w:rPr>
        <w:t>дата совершения правонарушения, изложенная в протоколе, подлежит уточнению в силу следующего.</w:t>
      </w:r>
    </w:p>
    <w:p w:rsidR="00434D91" w:rsidRPr="008E7A6C" w:rsidP="00434D91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 размере лицом, привлеч</w:t>
      </w:r>
      <w:r w:rsidRPr="008E7A6C">
        <w:rPr>
          <w:rFonts w:eastAsia="MS Mincho"/>
          <w:sz w:val="28"/>
          <w:szCs w:val="28"/>
        </w:rPr>
        <w:t>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</w:t>
      </w:r>
      <w:r w:rsidRPr="008E7A6C">
        <w:rPr>
          <w:rFonts w:eastAsia="MS Mincho"/>
          <w:sz w:val="28"/>
          <w:szCs w:val="28"/>
        </w:rPr>
        <w:t xml:space="preserve"> истечения срока отсрочки или срока рассрочки, предусмотренных статьей 31.5 настоящего Кодекса.</w:t>
      </w:r>
    </w:p>
    <w:p w:rsidR="00434D91" w:rsidRPr="008E7A6C" w:rsidP="00434D91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>Согласно ч. 3 ст. 4.8. КоАП РФ срок, исчисляемый днями, истекает в последний день установленного срока.</w:t>
      </w:r>
    </w:p>
    <w:p w:rsidR="00434D91" w:rsidRPr="008E7A6C" w:rsidP="00434D91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 xml:space="preserve">Если окончание срока, исчисляемого днями, приходится на </w:t>
      </w:r>
      <w:r w:rsidRPr="008E7A6C">
        <w:rPr>
          <w:rFonts w:eastAsia="MS Mincho"/>
          <w:sz w:val="28"/>
          <w:szCs w:val="28"/>
        </w:rPr>
        <w:t>нерабочий день, последним днем срока считается первый следующий за ним рабочий день (ч. 3.1. ст. 4.8).</w:t>
      </w:r>
    </w:p>
    <w:p w:rsidR="00434D91" w:rsidP="00434D91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</w:t>
      </w:r>
      <w:r w:rsidRPr="00434D91">
        <w:rPr>
          <w:rFonts w:eastAsia="MS Mincho"/>
          <w:sz w:val="28"/>
          <w:szCs w:val="28"/>
        </w:rPr>
        <w:t xml:space="preserve">№ </w:t>
      </w:r>
      <w:r w:rsidR="00AF0C9E">
        <w:rPr>
          <w:rFonts w:eastAsia="MS Mincho"/>
          <w:sz w:val="28"/>
          <w:szCs w:val="28"/>
        </w:rPr>
        <w:t>----</w:t>
      </w:r>
      <w:r w:rsidRPr="004856A3" w:rsidR="004856A3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AF0C9E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(</w:t>
      </w:r>
      <w:r w:rsidR="004856A3">
        <w:rPr>
          <w:rFonts w:eastAsia="MS Mincho"/>
          <w:sz w:val="28"/>
          <w:szCs w:val="28"/>
        </w:rPr>
        <w:t>среда</w:t>
      </w:r>
      <w:r>
        <w:rPr>
          <w:rFonts w:eastAsia="MS Mincho"/>
          <w:sz w:val="28"/>
          <w:szCs w:val="28"/>
        </w:rPr>
        <w:t>)</w:t>
      </w:r>
      <w:r w:rsidRPr="008E7A6C">
        <w:rPr>
          <w:rFonts w:eastAsia="MS Mincho"/>
          <w:sz w:val="28"/>
          <w:szCs w:val="28"/>
        </w:rPr>
        <w:t xml:space="preserve">, соответственно датой совершения правонарушения следует считать </w:t>
      </w:r>
      <w:r w:rsidR="00AF0C9E">
        <w:rPr>
          <w:rFonts w:eastAsia="MS Mincho"/>
          <w:sz w:val="28"/>
          <w:szCs w:val="28"/>
        </w:rPr>
        <w:t>----</w:t>
      </w:r>
      <w:r w:rsidRPr="008E7A6C">
        <w:rPr>
          <w:rFonts w:eastAsia="MS Mincho"/>
          <w:sz w:val="28"/>
          <w:szCs w:val="28"/>
        </w:rPr>
        <w:t>, как указано в протоколе.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F41CB6" w:rsidR="00F41CB6">
        <w:rPr>
          <w:rFonts w:eastAsia="MS Mincho"/>
          <w:sz w:val="28"/>
          <w:szCs w:val="28"/>
        </w:rPr>
        <w:t>Фахразов</w:t>
      </w:r>
      <w:r w:rsidR="00F41CB6">
        <w:rPr>
          <w:rFonts w:eastAsia="MS Mincho"/>
          <w:sz w:val="28"/>
          <w:szCs w:val="28"/>
        </w:rPr>
        <w:t>ым</w:t>
      </w:r>
      <w:r w:rsidRPr="00F41CB6" w:rsidR="00F41CB6">
        <w:rPr>
          <w:rFonts w:eastAsia="MS Mincho"/>
          <w:sz w:val="28"/>
          <w:szCs w:val="28"/>
        </w:rPr>
        <w:t xml:space="preserve"> И.Ф.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F41CB6" w:rsidR="00F41CB6">
        <w:rPr>
          <w:rFonts w:eastAsia="MS Mincho"/>
          <w:sz w:val="28"/>
          <w:szCs w:val="28"/>
        </w:rPr>
        <w:t>Фахразов</w:t>
      </w:r>
      <w:r w:rsidR="00F41CB6">
        <w:rPr>
          <w:rFonts w:eastAsia="MS Mincho"/>
          <w:sz w:val="28"/>
          <w:szCs w:val="28"/>
        </w:rPr>
        <w:t>у</w:t>
      </w:r>
      <w:r w:rsidRPr="00F41CB6" w:rsidR="00F41CB6">
        <w:rPr>
          <w:rFonts w:eastAsia="MS Mincho"/>
          <w:sz w:val="28"/>
          <w:szCs w:val="28"/>
        </w:rPr>
        <w:t xml:space="preserve"> И.Ф.</w:t>
      </w:r>
      <w:r w:rsidRPr="0096047F" w:rsidR="005A4EAD">
        <w:rPr>
          <w:rFonts w:eastAsia="MS Mincho"/>
          <w:sz w:val="28"/>
          <w:szCs w:val="28"/>
        </w:rPr>
        <w:t>,</w:t>
      </w:r>
      <w:r w:rsidR="005A4EA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соответствии с </w:t>
      </w:r>
      <w:r w:rsidRPr="004E4BE8">
        <w:rPr>
          <w:rFonts w:eastAsia="MS Mincho"/>
          <w:sz w:val="28"/>
          <w:szCs w:val="28"/>
        </w:rPr>
        <w:t>требованиями</w:t>
      </w:r>
      <w:r w:rsidRPr="004E4BE8">
        <w:rPr>
          <w:rFonts w:eastAsia="MS Mincho"/>
          <w:sz w:val="28"/>
          <w:szCs w:val="28"/>
        </w:rPr>
        <w:t xml:space="preserve">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При таких обстоятельствах, </w:t>
      </w:r>
      <w:r w:rsidR="006304F7">
        <w:rPr>
          <w:rFonts w:eastAsia="MS Mincho"/>
          <w:sz w:val="28"/>
          <w:szCs w:val="28"/>
        </w:rPr>
        <w:t>нахожу</w:t>
      </w:r>
      <w:r w:rsidRPr="004E4BE8">
        <w:rPr>
          <w:rFonts w:eastAsia="MS Mincho"/>
          <w:sz w:val="28"/>
          <w:szCs w:val="28"/>
        </w:rPr>
        <w:t xml:space="preserve"> вину</w:t>
      </w:r>
      <w:r>
        <w:rPr>
          <w:rFonts w:eastAsia="MS Mincho"/>
          <w:sz w:val="28"/>
          <w:szCs w:val="28"/>
        </w:rPr>
        <w:t xml:space="preserve"> </w:t>
      </w:r>
      <w:r w:rsidRPr="00F41CB6" w:rsidR="00F41CB6">
        <w:rPr>
          <w:rFonts w:eastAsia="MS Mincho"/>
          <w:sz w:val="28"/>
          <w:szCs w:val="28"/>
        </w:rPr>
        <w:t>Фахразов</w:t>
      </w:r>
      <w:r w:rsidR="00F41CB6">
        <w:rPr>
          <w:rFonts w:eastAsia="MS Mincho"/>
          <w:sz w:val="28"/>
          <w:szCs w:val="28"/>
        </w:rPr>
        <w:t>а</w:t>
      </w:r>
      <w:r w:rsidRPr="00F41CB6" w:rsidR="00F41CB6">
        <w:rPr>
          <w:rFonts w:eastAsia="MS Mincho"/>
          <w:sz w:val="28"/>
          <w:szCs w:val="28"/>
        </w:rPr>
        <w:t xml:space="preserve"> И.Ф. </w:t>
      </w:r>
      <w:r w:rsidRPr="004E4BE8">
        <w:rPr>
          <w:rFonts w:eastAsia="MS Mincho"/>
          <w:sz w:val="28"/>
          <w:szCs w:val="28"/>
        </w:rPr>
        <w:t>установленной</w:t>
      </w:r>
      <w:r w:rsidR="006304F7">
        <w:rPr>
          <w:rFonts w:eastAsia="MS Mincho"/>
          <w:sz w:val="28"/>
          <w:szCs w:val="28"/>
        </w:rPr>
        <w:t>, его действия подлежат</w:t>
      </w:r>
      <w:r w:rsidRPr="004E4BE8">
        <w:rPr>
          <w:rFonts w:eastAsia="MS Mincho"/>
          <w:sz w:val="28"/>
          <w:szCs w:val="28"/>
        </w:rPr>
        <w:t xml:space="preserve"> квалифи</w:t>
      </w:r>
      <w:r w:rsidR="006304F7">
        <w:rPr>
          <w:rFonts w:eastAsia="MS Mincho"/>
          <w:sz w:val="28"/>
          <w:szCs w:val="28"/>
        </w:rPr>
        <w:t>ка</w:t>
      </w:r>
      <w:r w:rsidRPr="004E4BE8">
        <w:rPr>
          <w:rFonts w:eastAsia="MS Mincho"/>
          <w:sz w:val="28"/>
          <w:szCs w:val="28"/>
        </w:rPr>
        <w:t>ци</w:t>
      </w:r>
      <w:r w:rsidR="006304F7">
        <w:rPr>
          <w:rFonts w:eastAsia="MS Mincho"/>
          <w:sz w:val="28"/>
          <w:szCs w:val="28"/>
        </w:rPr>
        <w:t>и</w:t>
      </w:r>
      <w:r w:rsidRPr="004E4BE8">
        <w:rPr>
          <w:rFonts w:eastAsia="MS Mincho"/>
          <w:sz w:val="28"/>
          <w:szCs w:val="28"/>
        </w:rPr>
        <w:t xml:space="preserve">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предусмотренных ст. 4.2 Кодекса Российской Федерации об административных правон</w:t>
      </w:r>
      <w:r w:rsidRPr="004E4BE8">
        <w:rPr>
          <w:rFonts w:eastAsia="MS Mincho"/>
          <w:sz w:val="28"/>
          <w:szCs w:val="28"/>
        </w:rPr>
        <w:t>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У</w:t>
      </w:r>
      <w:r w:rsidRPr="004E4BE8">
        <w:rPr>
          <w:rFonts w:eastAsia="MS Mincho"/>
          <w:sz w:val="28"/>
          <w:szCs w:val="28"/>
        </w:rPr>
        <w:t xml:space="preserve">читывая характер совершенного правонарушения, личность </w:t>
      </w:r>
      <w:r w:rsidRPr="006B6A10" w:rsidR="006B6A10">
        <w:rPr>
          <w:rFonts w:eastAsia="MS Mincho"/>
          <w:sz w:val="28"/>
          <w:szCs w:val="28"/>
        </w:rPr>
        <w:t>Фахразов</w:t>
      </w:r>
      <w:r w:rsidR="006B6A10">
        <w:rPr>
          <w:rFonts w:eastAsia="MS Mincho"/>
          <w:sz w:val="28"/>
          <w:szCs w:val="28"/>
        </w:rPr>
        <w:t>а</w:t>
      </w:r>
      <w:r w:rsidRPr="006B6A10" w:rsidR="006B6A10">
        <w:rPr>
          <w:rFonts w:eastAsia="MS Mincho"/>
          <w:sz w:val="28"/>
          <w:szCs w:val="28"/>
        </w:rPr>
        <w:t xml:space="preserve"> И.Ф.</w:t>
      </w:r>
      <w:r w:rsidR="005A4EAD">
        <w:rPr>
          <w:rFonts w:eastAsia="MS Mincho"/>
          <w:sz w:val="28"/>
          <w:szCs w:val="28"/>
        </w:rPr>
        <w:t>,</w:t>
      </w:r>
      <w:r w:rsidRPr="004E4BE8" w:rsidR="005A4EA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считает возможным и целесообразным назначить наказание в в</w:t>
      </w:r>
      <w:r w:rsidRPr="004E4BE8">
        <w:rPr>
          <w:rFonts w:eastAsia="MS Mincho"/>
          <w:sz w:val="28"/>
          <w:szCs w:val="28"/>
        </w:rPr>
        <w:t xml:space="preserve">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437ADA" w:rsidP="00437ADA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437ADA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5A4EAD" w:rsidP="00437ADA">
      <w:pPr>
        <w:ind w:firstLine="708"/>
        <w:jc w:val="both"/>
        <w:rPr>
          <w:rFonts w:eastAsia="MS Mincho"/>
          <w:color w:val="000000" w:themeColor="text1"/>
          <w:sz w:val="28"/>
          <w:szCs w:val="28"/>
        </w:rPr>
      </w:pPr>
      <w:r w:rsidRPr="006B6A10">
        <w:rPr>
          <w:rFonts w:eastAsia="MS Mincho"/>
          <w:sz w:val="28"/>
          <w:szCs w:val="28"/>
        </w:rPr>
        <w:t xml:space="preserve">Фахразова Ильмара Фарвазетдиновича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Pr="005A4EAD">
        <w:rPr>
          <w:rFonts w:eastAsia="MS Mincho"/>
          <w:color w:val="000000" w:themeColor="text1"/>
          <w:sz w:val="28"/>
          <w:szCs w:val="28"/>
        </w:rPr>
        <w:t xml:space="preserve">сумме </w:t>
      </w:r>
      <w:r>
        <w:rPr>
          <w:rFonts w:eastAsia="MS Mincho"/>
          <w:color w:val="000000" w:themeColor="text1"/>
          <w:sz w:val="28"/>
          <w:szCs w:val="28"/>
        </w:rPr>
        <w:t>1</w:t>
      </w:r>
      <w:r w:rsidRPr="005A4EAD" w:rsidR="005A4EAD">
        <w:rPr>
          <w:rFonts w:eastAsia="MS Mincho"/>
          <w:color w:val="000000" w:themeColor="text1"/>
          <w:sz w:val="28"/>
          <w:szCs w:val="28"/>
        </w:rPr>
        <w:t>0</w:t>
      </w:r>
      <w:r w:rsidR="00F86F73">
        <w:rPr>
          <w:rFonts w:eastAsia="MS Mincho"/>
          <w:color w:val="000000" w:themeColor="text1"/>
          <w:sz w:val="28"/>
          <w:szCs w:val="28"/>
        </w:rPr>
        <w:t>0</w:t>
      </w:r>
      <w:r w:rsidRPr="005A4EAD" w:rsidR="005A4EAD">
        <w:rPr>
          <w:rFonts w:eastAsia="MS Mincho"/>
          <w:color w:val="000000" w:themeColor="text1"/>
          <w:sz w:val="28"/>
          <w:szCs w:val="28"/>
        </w:rPr>
        <w:t>0</w:t>
      </w:r>
      <w:r w:rsidRPr="005A4EAD">
        <w:rPr>
          <w:rFonts w:eastAsia="MS Mincho"/>
          <w:color w:val="000000" w:themeColor="text1"/>
          <w:sz w:val="28"/>
          <w:szCs w:val="28"/>
        </w:rPr>
        <w:t xml:space="preserve"> (</w:t>
      </w:r>
      <w:r>
        <w:rPr>
          <w:rFonts w:eastAsia="MS Mincho"/>
          <w:color w:val="000000" w:themeColor="text1"/>
          <w:sz w:val="28"/>
          <w:szCs w:val="28"/>
        </w:rPr>
        <w:t>одна</w:t>
      </w:r>
      <w:r w:rsidR="00F86F73">
        <w:rPr>
          <w:rFonts w:eastAsia="MS Mincho"/>
          <w:color w:val="000000" w:themeColor="text1"/>
          <w:sz w:val="28"/>
          <w:szCs w:val="28"/>
        </w:rPr>
        <w:t xml:space="preserve"> </w:t>
      </w:r>
      <w:r w:rsidR="0096047F">
        <w:rPr>
          <w:rFonts w:eastAsia="MS Mincho"/>
          <w:color w:val="000000" w:themeColor="text1"/>
          <w:sz w:val="28"/>
          <w:szCs w:val="28"/>
        </w:rPr>
        <w:t>тысяч</w:t>
      </w:r>
      <w:r>
        <w:rPr>
          <w:rFonts w:eastAsia="MS Mincho"/>
          <w:color w:val="000000" w:themeColor="text1"/>
          <w:sz w:val="28"/>
          <w:szCs w:val="28"/>
        </w:rPr>
        <w:t>а</w:t>
      </w:r>
      <w:r w:rsidRPr="005A4EAD">
        <w:rPr>
          <w:rFonts w:eastAsia="MS Mincho"/>
          <w:color w:val="000000" w:themeColor="text1"/>
          <w:sz w:val="28"/>
          <w:szCs w:val="28"/>
        </w:rPr>
        <w:t>) рублей.</w:t>
      </w:r>
    </w:p>
    <w:p w:rsidR="00437ADA" w:rsidRPr="00B51702" w:rsidP="00437ADA">
      <w:pPr>
        <w:ind w:firstLine="708"/>
        <w:jc w:val="both"/>
        <w:rPr>
          <w:snapToGrid w:val="0"/>
          <w:sz w:val="28"/>
          <w:szCs w:val="28"/>
        </w:rPr>
      </w:pPr>
      <w:r w:rsidRPr="00B51702">
        <w:rPr>
          <w:snapToGrid w:val="0"/>
          <w:sz w:val="28"/>
          <w:szCs w:val="28"/>
        </w:rPr>
        <w:t>Административный штраф подлежит зачислению на счет получа</w:t>
      </w:r>
      <w:r w:rsidRPr="00B51702">
        <w:rPr>
          <w:snapToGrid w:val="0"/>
          <w:sz w:val="28"/>
          <w:szCs w:val="28"/>
        </w:rPr>
        <w:t xml:space="preserve">теля: 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Наименование банка: РКЦ Ханты-Мансийск//УФК по Ханты- Мансийскому автономному округу - Югре </w:t>
      </w:r>
      <w:r w:rsidRPr="008623B2">
        <w:rPr>
          <w:snapToGrid w:val="0"/>
          <w:sz w:val="28"/>
          <w:szCs w:val="28"/>
        </w:rPr>
        <w:t>г. Ханты-Мансийск;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БИК 007162163;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ИНН 8601073664;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КПП 860101001;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ОКТМО 71885000;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КБК </w:t>
      </w:r>
      <w:r w:rsidRPr="005B0E79" w:rsidR="00434D91">
        <w:rPr>
          <w:snapToGrid w:val="0"/>
          <w:sz w:val="28"/>
          <w:szCs w:val="28"/>
        </w:rPr>
        <w:t>72011601203019000140</w:t>
      </w:r>
      <w:r w:rsidRPr="008623B2">
        <w:rPr>
          <w:snapToGrid w:val="0"/>
          <w:sz w:val="28"/>
          <w:szCs w:val="28"/>
        </w:rPr>
        <w:t>;</w:t>
      </w:r>
    </w:p>
    <w:p w:rsidR="008C244C" w:rsidRPr="00B51702" w:rsidP="008C244C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УИН </w:t>
      </w:r>
      <w:r w:rsidR="00AF0C9E">
        <w:rPr>
          <w:snapToGrid w:val="0"/>
          <w:color w:val="FF0000"/>
          <w:sz w:val="28"/>
          <w:szCs w:val="28"/>
        </w:rPr>
        <w:t>----</w:t>
      </w:r>
      <w:r w:rsidRPr="008623B2">
        <w:rPr>
          <w:snapToGrid w:val="0"/>
          <w:sz w:val="28"/>
          <w:szCs w:val="28"/>
        </w:rPr>
        <w:t xml:space="preserve"> </w:t>
      </w:r>
      <w:r w:rsidRPr="008623B2">
        <w:rPr>
          <w:rFonts w:eastAsia="MS Mincho"/>
          <w:sz w:val="28"/>
          <w:szCs w:val="28"/>
        </w:rPr>
        <w:t>(в случае непринят</w:t>
      </w:r>
      <w:r w:rsidRPr="00B51702">
        <w:rPr>
          <w:rFonts w:eastAsia="MS Mincho"/>
          <w:sz w:val="28"/>
          <w:szCs w:val="28"/>
        </w:rPr>
        <w:t>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привлекаемому к административной ответственности, что в соответствии с</w:t>
      </w:r>
      <w:r w:rsidRPr="00B51702">
        <w:rPr>
          <w:snapToGrid w:val="0"/>
          <w:sz w:val="28"/>
          <w:szCs w:val="28"/>
        </w:rPr>
        <w:t xml:space="preserve">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</w:t>
      </w:r>
      <w:r w:rsidRPr="00B51702">
        <w:rPr>
          <w:sz w:val="28"/>
          <w:szCs w:val="28"/>
        </w:rPr>
        <w:t>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</w:t>
      </w:r>
      <w:r w:rsidRPr="00B51702">
        <w:rPr>
          <w:sz w:val="28"/>
          <w:szCs w:val="28"/>
        </w:rPr>
        <w:t>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</w:t>
      </w:r>
      <w:r w:rsidRPr="00B51702">
        <w:rPr>
          <w:sz w:val="28"/>
          <w:szCs w:val="28"/>
        </w:rPr>
        <w:t>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</w:t>
      </w:r>
      <w:r w:rsidRPr="00B51702">
        <w:rPr>
          <w:sz w:val="28"/>
          <w:szCs w:val="28"/>
        </w:rPr>
        <w:t>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</w:t>
      </w:r>
      <w:r w:rsidRPr="00B51702">
        <w:rPr>
          <w:sz w:val="28"/>
          <w:szCs w:val="28"/>
        </w:rPr>
        <w:t xml:space="preserve">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</w:t>
      </w:r>
      <w:r w:rsidRPr="00B51702">
        <w:rPr>
          <w:sz w:val="28"/>
          <w:szCs w:val="28"/>
        </w:rPr>
        <w:t xml:space="preserve">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</w:t>
      </w:r>
      <w:r w:rsidRPr="00B51702">
        <w:rPr>
          <w:rFonts w:eastAsia="MS Mincho"/>
          <w:sz w:val="28"/>
          <w:szCs w:val="28"/>
        </w:rPr>
        <w:t xml:space="preserve">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="00434D91">
        <w:rPr>
          <w:rFonts w:eastAsia="MS Mincho"/>
          <w:sz w:val="28"/>
          <w:szCs w:val="28"/>
        </w:rPr>
        <w:t xml:space="preserve">      </w:t>
      </w:r>
      <w:r w:rsidR="00AF0C9E">
        <w:rPr>
          <w:rFonts w:eastAsia="MS Mincho"/>
          <w:sz w:val="28"/>
          <w:szCs w:val="28"/>
        </w:rPr>
        <w:t xml:space="preserve">        </w:t>
      </w:r>
      <w:r w:rsidR="00434D91">
        <w:rPr>
          <w:rFonts w:eastAsia="MS Mincho"/>
          <w:sz w:val="28"/>
          <w:szCs w:val="28"/>
        </w:rPr>
        <w:t xml:space="preserve">   </w:t>
      </w:r>
      <w:r w:rsidRPr="00B51702">
        <w:rPr>
          <w:rFonts w:eastAsia="MS Mincho"/>
          <w:sz w:val="28"/>
          <w:szCs w:val="28"/>
        </w:rPr>
        <w:t xml:space="preserve">       Е.И. Костарева </w:t>
      </w:r>
    </w:p>
    <w:p w:rsidR="00437ADA" w:rsidRPr="00B51702" w:rsidP="00437ADA">
      <w:pPr>
        <w:rPr>
          <w:rFonts w:eastAsia="MS Mincho"/>
          <w:sz w:val="28"/>
          <w:szCs w:val="28"/>
        </w:rPr>
      </w:pPr>
    </w:p>
    <w:p w:rsidR="00216575" w:rsidRPr="00437ADA" w:rsidP="00437ADA">
      <w:pPr>
        <w:ind w:firstLine="708"/>
        <w:jc w:val="both"/>
        <w:rPr>
          <w:rFonts w:eastAsia="MS Mincho"/>
          <w:sz w:val="28"/>
          <w:szCs w:val="28"/>
        </w:rPr>
      </w:pPr>
    </w:p>
    <w:sectPr w:rsidSect="00434D91">
      <w:headerReference w:type="default" r:id="rId6"/>
      <w:headerReference w:type="firs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49784587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C9E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</w:t>
    </w:r>
    <w:r w:rsidR="005D46B5">
      <w:t>ИД 86MS00</w:t>
    </w:r>
    <w:r w:rsidR="007E52A8">
      <w:t>24</w:t>
    </w:r>
    <w:r w:rsidR="005D46B5">
      <w:t>-01-202</w:t>
    </w:r>
    <w:r w:rsidR="00A30FCE">
      <w:t>4</w:t>
    </w:r>
    <w:r w:rsidR="005D46B5">
      <w:t>-00</w:t>
    </w:r>
    <w:r w:rsidR="00F41CB6">
      <w:t>0</w:t>
    </w:r>
    <w:r w:rsidR="00A30FCE">
      <w:t>1</w:t>
    </w:r>
    <w:r w:rsidR="00F41CB6">
      <w:t>5</w:t>
    </w:r>
    <w:r w:rsidR="004856A3">
      <w:t>4</w:t>
    </w:r>
    <w:r w:rsidR="005D46B5">
      <w:t>-</w:t>
    </w:r>
    <w:r w:rsidR="004856A3">
      <w:t>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76B7E"/>
    <w:rsid w:val="00082BB2"/>
    <w:rsid w:val="000850F9"/>
    <w:rsid w:val="000850FB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4AF2"/>
    <w:rsid w:val="000E55D9"/>
    <w:rsid w:val="000E6E88"/>
    <w:rsid w:val="000F005E"/>
    <w:rsid w:val="000F0CA8"/>
    <w:rsid w:val="000F10BF"/>
    <w:rsid w:val="000F2ACD"/>
    <w:rsid w:val="000F396F"/>
    <w:rsid w:val="000F5102"/>
    <w:rsid w:val="000F5E8D"/>
    <w:rsid w:val="00101CC7"/>
    <w:rsid w:val="00102813"/>
    <w:rsid w:val="00111D22"/>
    <w:rsid w:val="00112F3C"/>
    <w:rsid w:val="001131F6"/>
    <w:rsid w:val="001227A9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5F42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37AA"/>
    <w:rsid w:val="002476B0"/>
    <w:rsid w:val="00250D9A"/>
    <w:rsid w:val="00260D89"/>
    <w:rsid w:val="00262B59"/>
    <w:rsid w:val="0027135A"/>
    <w:rsid w:val="00271453"/>
    <w:rsid w:val="002738D8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C47A2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E71E9"/>
    <w:rsid w:val="003F0A30"/>
    <w:rsid w:val="003F18DC"/>
    <w:rsid w:val="003F1ECA"/>
    <w:rsid w:val="003F29B1"/>
    <w:rsid w:val="003F6084"/>
    <w:rsid w:val="004008BD"/>
    <w:rsid w:val="00405E0A"/>
    <w:rsid w:val="00406173"/>
    <w:rsid w:val="0041156C"/>
    <w:rsid w:val="00411A5A"/>
    <w:rsid w:val="004135E4"/>
    <w:rsid w:val="00414129"/>
    <w:rsid w:val="004154D5"/>
    <w:rsid w:val="00417C4A"/>
    <w:rsid w:val="00427652"/>
    <w:rsid w:val="00427C3C"/>
    <w:rsid w:val="004326C6"/>
    <w:rsid w:val="00434D91"/>
    <w:rsid w:val="004363F6"/>
    <w:rsid w:val="00436B37"/>
    <w:rsid w:val="00437ADA"/>
    <w:rsid w:val="00440F40"/>
    <w:rsid w:val="00441E87"/>
    <w:rsid w:val="00445180"/>
    <w:rsid w:val="00445AC5"/>
    <w:rsid w:val="0044775B"/>
    <w:rsid w:val="00453411"/>
    <w:rsid w:val="004547F3"/>
    <w:rsid w:val="004558C6"/>
    <w:rsid w:val="00456CB3"/>
    <w:rsid w:val="00457308"/>
    <w:rsid w:val="00460409"/>
    <w:rsid w:val="00461077"/>
    <w:rsid w:val="00472399"/>
    <w:rsid w:val="004724DF"/>
    <w:rsid w:val="00472707"/>
    <w:rsid w:val="00475558"/>
    <w:rsid w:val="00477AFA"/>
    <w:rsid w:val="004856A3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43D2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4CB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60AE"/>
    <w:rsid w:val="00527A16"/>
    <w:rsid w:val="005308D7"/>
    <w:rsid w:val="0053115D"/>
    <w:rsid w:val="00540B4C"/>
    <w:rsid w:val="0054278F"/>
    <w:rsid w:val="00543BDA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0F6E"/>
    <w:rsid w:val="00597FC7"/>
    <w:rsid w:val="005A0A6C"/>
    <w:rsid w:val="005A389C"/>
    <w:rsid w:val="005A4EAD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46B5"/>
    <w:rsid w:val="005D74BE"/>
    <w:rsid w:val="005E1567"/>
    <w:rsid w:val="005E33DE"/>
    <w:rsid w:val="005E384D"/>
    <w:rsid w:val="005E4058"/>
    <w:rsid w:val="005E62F1"/>
    <w:rsid w:val="005E6EC2"/>
    <w:rsid w:val="005E7DA9"/>
    <w:rsid w:val="005F4C3D"/>
    <w:rsid w:val="005F5A5E"/>
    <w:rsid w:val="005F6D25"/>
    <w:rsid w:val="00601264"/>
    <w:rsid w:val="0060535F"/>
    <w:rsid w:val="00606097"/>
    <w:rsid w:val="00607569"/>
    <w:rsid w:val="00610747"/>
    <w:rsid w:val="006124E6"/>
    <w:rsid w:val="00614D0D"/>
    <w:rsid w:val="00617AF3"/>
    <w:rsid w:val="0062103D"/>
    <w:rsid w:val="00626DD5"/>
    <w:rsid w:val="006304F7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270E"/>
    <w:rsid w:val="006A7053"/>
    <w:rsid w:val="006A79CF"/>
    <w:rsid w:val="006B0FDF"/>
    <w:rsid w:val="006B26C8"/>
    <w:rsid w:val="006B2824"/>
    <w:rsid w:val="006B4F16"/>
    <w:rsid w:val="006B6629"/>
    <w:rsid w:val="006B6A10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4703"/>
    <w:rsid w:val="006F516F"/>
    <w:rsid w:val="006F5590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57EE7"/>
    <w:rsid w:val="00760A34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2010"/>
    <w:rsid w:val="007D3541"/>
    <w:rsid w:val="007D5DAA"/>
    <w:rsid w:val="007E52A8"/>
    <w:rsid w:val="007E6286"/>
    <w:rsid w:val="007F1421"/>
    <w:rsid w:val="007F15CD"/>
    <w:rsid w:val="007F3B30"/>
    <w:rsid w:val="007F4E35"/>
    <w:rsid w:val="007F5009"/>
    <w:rsid w:val="007F582D"/>
    <w:rsid w:val="0080068A"/>
    <w:rsid w:val="0080517E"/>
    <w:rsid w:val="0080715E"/>
    <w:rsid w:val="00813524"/>
    <w:rsid w:val="0081358E"/>
    <w:rsid w:val="00817B9F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244C"/>
    <w:rsid w:val="008C3529"/>
    <w:rsid w:val="008C5BDB"/>
    <w:rsid w:val="008D2A1E"/>
    <w:rsid w:val="008D75CF"/>
    <w:rsid w:val="008E3D72"/>
    <w:rsid w:val="008E5A57"/>
    <w:rsid w:val="008E7A6C"/>
    <w:rsid w:val="008F34D1"/>
    <w:rsid w:val="009009D0"/>
    <w:rsid w:val="00906594"/>
    <w:rsid w:val="0091221B"/>
    <w:rsid w:val="00912CCC"/>
    <w:rsid w:val="00921A53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47F"/>
    <w:rsid w:val="00960F59"/>
    <w:rsid w:val="00964D93"/>
    <w:rsid w:val="00965EB9"/>
    <w:rsid w:val="00966647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0AD"/>
    <w:rsid w:val="00A1652D"/>
    <w:rsid w:val="00A17BDB"/>
    <w:rsid w:val="00A243C9"/>
    <w:rsid w:val="00A2657B"/>
    <w:rsid w:val="00A30FCE"/>
    <w:rsid w:val="00A31131"/>
    <w:rsid w:val="00A335A4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7C81"/>
    <w:rsid w:val="00AD2290"/>
    <w:rsid w:val="00AD23A3"/>
    <w:rsid w:val="00AD35E7"/>
    <w:rsid w:val="00AD44E2"/>
    <w:rsid w:val="00AD45DB"/>
    <w:rsid w:val="00AF09B7"/>
    <w:rsid w:val="00AF0C9E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26435"/>
    <w:rsid w:val="00B35934"/>
    <w:rsid w:val="00B37F34"/>
    <w:rsid w:val="00B420BC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0635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3275"/>
    <w:rsid w:val="00D83320"/>
    <w:rsid w:val="00D85C02"/>
    <w:rsid w:val="00D86F04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137CC"/>
    <w:rsid w:val="00E22407"/>
    <w:rsid w:val="00E2264B"/>
    <w:rsid w:val="00E23A83"/>
    <w:rsid w:val="00E23EF1"/>
    <w:rsid w:val="00E259BB"/>
    <w:rsid w:val="00E30773"/>
    <w:rsid w:val="00E34D95"/>
    <w:rsid w:val="00E36176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91DF1"/>
    <w:rsid w:val="00E922A6"/>
    <w:rsid w:val="00E92D46"/>
    <w:rsid w:val="00E93D33"/>
    <w:rsid w:val="00EA2442"/>
    <w:rsid w:val="00EA49CC"/>
    <w:rsid w:val="00EA500E"/>
    <w:rsid w:val="00EB0B88"/>
    <w:rsid w:val="00EB2846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0229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1CB6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56588"/>
    <w:rsid w:val="00F61564"/>
    <w:rsid w:val="00F62E97"/>
    <w:rsid w:val="00F637E8"/>
    <w:rsid w:val="00F669DD"/>
    <w:rsid w:val="00F73469"/>
    <w:rsid w:val="00F76244"/>
    <w:rsid w:val="00F861EA"/>
    <w:rsid w:val="00F86F73"/>
    <w:rsid w:val="00F91107"/>
    <w:rsid w:val="00F9542C"/>
    <w:rsid w:val="00FA0545"/>
    <w:rsid w:val="00FA0A15"/>
    <w:rsid w:val="00FA58F0"/>
    <w:rsid w:val="00FA6C13"/>
    <w:rsid w:val="00FB00E5"/>
    <w:rsid w:val="00FB1432"/>
    <w:rsid w:val="00FB1D4C"/>
    <w:rsid w:val="00FB33A4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DBC17-71F2-4EF5-829E-25D8C6F7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